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BC4F9" w14:textId="77777777" w:rsidR="005B050E" w:rsidRPr="0028335E" w:rsidRDefault="005B050E" w:rsidP="005B050E">
      <w:pPr>
        <w:rPr>
          <w:rFonts w:eastAsia="Times New Roman" w:cs="Times New Roman"/>
          <w:b/>
          <w:bCs/>
          <w:szCs w:val="16"/>
          <w:lang w:val="ru-RU"/>
        </w:rPr>
      </w:pPr>
      <w:r w:rsidRPr="007947B9">
        <w:rPr>
          <w:rFonts w:eastAsia="Times New Roman" w:cs="Times New Roman"/>
          <w:b/>
          <w:bCs/>
          <w:noProof/>
          <w:szCs w:val="16"/>
        </w:rPr>
        <w:drawing>
          <wp:anchor distT="0" distB="0" distL="114300" distR="114300" simplePos="0" relativeHeight="251658240" behindDoc="0" locked="0" layoutInCell="1" allowOverlap="1" wp14:anchorId="1235BB21" wp14:editId="32589597">
            <wp:simplePos x="1080655" y="360218"/>
            <wp:positionH relativeFrom="column">
              <wp:align>left</wp:align>
            </wp:positionH>
            <wp:positionV relativeFrom="paragraph">
              <wp:align>top</wp:align>
            </wp:positionV>
            <wp:extent cx="3616036" cy="1332126"/>
            <wp:effectExtent l="0" t="0" r="381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036" cy="133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335E">
        <w:rPr>
          <w:rFonts w:eastAsia="Times New Roman" w:cs="Times New Roman"/>
          <w:b/>
          <w:bCs/>
          <w:szCs w:val="16"/>
          <w:lang w:val="ru-RU"/>
        </w:rPr>
        <w:t>ООО «Полиуретановые Системы»</w:t>
      </w:r>
    </w:p>
    <w:p w14:paraId="554044D2" w14:textId="77777777"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r w:rsidRPr="005B050E">
        <w:rPr>
          <w:rFonts w:eastAsia="Times New Roman" w:cs="Times New Roman"/>
          <w:sz w:val="22"/>
          <w:szCs w:val="16"/>
        </w:rPr>
        <w:t xml:space="preserve">223119, РБ, Минская область, </w:t>
      </w:r>
      <w:proofErr w:type="spellStart"/>
      <w:r w:rsidRPr="005B050E">
        <w:rPr>
          <w:rFonts w:eastAsia="Times New Roman" w:cs="Times New Roman"/>
          <w:sz w:val="22"/>
          <w:szCs w:val="16"/>
        </w:rPr>
        <w:t>Логойский</w:t>
      </w:r>
      <w:proofErr w:type="spellEnd"/>
      <w:r w:rsidRPr="005B050E">
        <w:rPr>
          <w:rFonts w:eastAsia="Times New Roman" w:cs="Times New Roman"/>
          <w:sz w:val="22"/>
          <w:szCs w:val="16"/>
        </w:rPr>
        <w:t xml:space="preserve"> район, </w:t>
      </w:r>
      <w:proofErr w:type="spellStart"/>
      <w:r w:rsidRPr="005B050E">
        <w:rPr>
          <w:rFonts w:eastAsia="Times New Roman" w:cs="Times New Roman"/>
          <w:sz w:val="22"/>
          <w:szCs w:val="16"/>
        </w:rPr>
        <w:t>Околовский</w:t>
      </w:r>
      <w:proofErr w:type="spellEnd"/>
      <w:r w:rsidRPr="005B050E">
        <w:rPr>
          <w:rFonts w:eastAsia="Times New Roman" w:cs="Times New Roman"/>
          <w:sz w:val="22"/>
          <w:szCs w:val="16"/>
        </w:rPr>
        <w:t xml:space="preserve"> сельсовет, д. 3</w:t>
      </w:r>
    </w:p>
    <w:p w14:paraId="1D9D0741" w14:textId="77777777"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r w:rsidRPr="005B050E">
        <w:rPr>
          <w:rFonts w:eastAsia="Times New Roman" w:cs="Times New Roman"/>
          <w:b/>
          <w:bCs/>
          <w:sz w:val="22"/>
          <w:szCs w:val="16"/>
        </w:rPr>
        <w:t>р/с</w:t>
      </w:r>
      <w:r w:rsidRPr="005B050E">
        <w:rPr>
          <w:rFonts w:eastAsia="Times New Roman" w:cs="Times New Roman"/>
          <w:sz w:val="22"/>
          <w:szCs w:val="16"/>
        </w:rPr>
        <w:t xml:space="preserve"> BY43 PJCB 3012 0757 9410 0000 0933 в ОАО «</w:t>
      </w:r>
      <w:proofErr w:type="spellStart"/>
      <w:r w:rsidRPr="005B050E">
        <w:rPr>
          <w:rFonts w:eastAsia="Times New Roman" w:cs="Times New Roman"/>
          <w:sz w:val="22"/>
          <w:szCs w:val="16"/>
        </w:rPr>
        <w:t>Приорбанк</w:t>
      </w:r>
      <w:proofErr w:type="spellEnd"/>
      <w:r w:rsidRPr="005B050E">
        <w:rPr>
          <w:rFonts w:eastAsia="Times New Roman" w:cs="Times New Roman"/>
          <w:sz w:val="22"/>
          <w:szCs w:val="16"/>
        </w:rPr>
        <w:t xml:space="preserve">» ЦБУ 100,   </w:t>
      </w:r>
    </w:p>
    <w:p w14:paraId="2C2C0FB9" w14:textId="77777777"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r w:rsidRPr="005B050E">
        <w:rPr>
          <w:rFonts w:eastAsia="Times New Roman" w:cs="Times New Roman"/>
          <w:sz w:val="22"/>
          <w:szCs w:val="16"/>
        </w:rPr>
        <w:t>BIC PJCBBY2X, адрес банка: г. Минск, ул. Радиальная, 38а</w:t>
      </w:r>
    </w:p>
    <w:p w14:paraId="3163EE25" w14:textId="77777777" w:rsidR="005B050E" w:rsidRPr="005B050E" w:rsidRDefault="005B050E" w:rsidP="005B050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</w:pPr>
      <w:r w:rsidRPr="005B050E">
        <w:rPr>
          <w:rFonts w:ascii="Times New Roman" w:eastAsia="Times New Roman" w:hAnsi="Times New Roman" w:cs="Times New Roman"/>
          <w:b/>
          <w:kern w:val="2"/>
          <w:szCs w:val="16"/>
          <w:lang w:val="ru-RU" w:eastAsia="zh-CN" w:bidi="hi-IN"/>
        </w:rPr>
        <w:t>УНП</w:t>
      </w:r>
      <w:r w:rsidRPr="005B050E"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  <w:t xml:space="preserve"> 690871186    </w:t>
      </w:r>
      <w:r w:rsidRPr="005B050E">
        <w:rPr>
          <w:rFonts w:ascii="Times New Roman" w:eastAsia="Times New Roman" w:hAnsi="Times New Roman" w:cs="Times New Roman"/>
          <w:b/>
          <w:kern w:val="2"/>
          <w:szCs w:val="16"/>
          <w:lang w:val="ru-RU" w:eastAsia="zh-CN" w:bidi="hi-IN"/>
        </w:rPr>
        <w:t>ОКПО</w:t>
      </w:r>
      <w:r w:rsidRPr="005B050E"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  <w:t xml:space="preserve"> 506296836000</w:t>
      </w:r>
    </w:p>
    <w:p w14:paraId="61B3D549" w14:textId="77777777" w:rsidR="0028335E" w:rsidRPr="0028335E" w:rsidRDefault="005B050E" w:rsidP="0028335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ru-RU"/>
        </w:rPr>
        <w:br w:type="textWrapping" w:clear="all"/>
      </w:r>
      <w:r w:rsidR="0028335E" w:rsidRPr="002833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Наименование продукции: </w:t>
      </w:r>
    </w:p>
    <w:p w14:paraId="4B0A352C" w14:textId="136B0CB7" w:rsidR="0028335E" w:rsidRPr="0028335E" w:rsidRDefault="0038012D" w:rsidP="0028335E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Двухкомпонентный полиуретановый клей для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минеральноватных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панелей</w:t>
      </w:r>
    </w:p>
    <w:p w14:paraId="61A6C926" w14:textId="06174168" w:rsidR="0028335E" w:rsidRPr="0028335E" w:rsidRDefault="0028335E" w:rsidP="0028335E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335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="004A5E2F">
        <w:rPr>
          <w:rFonts w:ascii="Times New Roman" w:eastAsia="Times New Roman" w:hAnsi="Times New Roman" w:cs="Times New Roman"/>
          <w:sz w:val="28"/>
          <w:szCs w:val="28"/>
          <w:lang w:val="ru-RU"/>
        </w:rPr>
        <w:t>Синтронол</w:t>
      </w:r>
      <w:proofErr w:type="spellEnd"/>
      <w:r w:rsidR="004A5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E7846">
        <w:rPr>
          <w:rFonts w:ascii="Times New Roman" w:eastAsia="Times New Roman" w:hAnsi="Times New Roman" w:cs="Times New Roman"/>
          <w:sz w:val="28"/>
          <w:szCs w:val="28"/>
        </w:rPr>
        <w:t>GMW</w:t>
      </w:r>
      <w:r w:rsidR="004A5E2F" w:rsidRPr="006B49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001</w:t>
      </w:r>
      <w:r w:rsidRPr="0028335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14:paraId="567FB3C9" w14:textId="7E35F1ED" w:rsidR="0028335E" w:rsidRPr="0038012D" w:rsidRDefault="0028335E" w:rsidP="0028335E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496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 – </w:t>
      </w:r>
      <w:proofErr w:type="spellStart"/>
      <w:r w:rsidR="004A5E2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Полиольный</w:t>
      </w:r>
      <w:proofErr w:type="spellEnd"/>
      <w:r w:rsidR="004A5E2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компонент</w:t>
      </w:r>
    </w:p>
    <w:p w14:paraId="7C20FEF5" w14:textId="77777777" w:rsidR="0028335E" w:rsidRPr="006B496C" w:rsidRDefault="00D40E73" w:rsidP="0028335E">
      <w:pPr>
        <w:spacing w:after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496C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Характеристики:</w:t>
      </w:r>
    </w:p>
    <w:tbl>
      <w:tblPr>
        <w:tblpPr w:leftFromText="180" w:rightFromText="180" w:vertAnchor="text"/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"/>
        <w:gridCol w:w="2465"/>
        <w:gridCol w:w="1566"/>
        <w:gridCol w:w="4984"/>
      </w:tblGrid>
      <w:tr w:rsidR="0038012D" w:rsidRPr="000472A2" w14:paraId="6DAA7930" w14:textId="77777777" w:rsidTr="00A7657B">
        <w:tc>
          <w:tcPr>
            <w:tcW w:w="664" w:type="dxa"/>
            <w:vAlign w:val="center"/>
          </w:tcPr>
          <w:p w14:paraId="18E1EE26" w14:textId="77777777" w:rsidR="0038012D" w:rsidRPr="000472A2" w:rsidRDefault="0038012D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E79E612" w14:textId="77777777" w:rsidR="0038012D" w:rsidRPr="000472A2" w:rsidRDefault="0038012D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5" w:type="dxa"/>
            <w:vAlign w:val="center"/>
          </w:tcPr>
          <w:p w14:paraId="157C1835" w14:textId="77777777" w:rsidR="0038012D" w:rsidRPr="000472A2" w:rsidRDefault="0038012D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566" w:type="dxa"/>
            <w:vAlign w:val="center"/>
          </w:tcPr>
          <w:p w14:paraId="54B970A9" w14:textId="77777777" w:rsidR="0038012D" w:rsidRPr="000472A2" w:rsidRDefault="0038012D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4984" w:type="dxa"/>
            <w:vAlign w:val="center"/>
          </w:tcPr>
          <w:p w14:paraId="2083719E" w14:textId="7A90B48C" w:rsidR="0038012D" w:rsidRPr="000472A2" w:rsidRDefault="004D0E04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Допуски</w:t>
            </w:r>
          </w:p>
        </w:tc>
      </w:tr>
      <w:tr w:rsidR="0038012D" w:rsidRPr="000472A2" w14:paraId="30197C85" w14:textId="77777777" w:rsidTr="00032F63">
        <w:tc>
          <w:tcPr>
            <w:tcW w:w="664" w:type="dxa"/>
            <w:vAlign w:val="center"/>
          </w:tcPr>
          <w:p w14:paraId="4F789313" w14:textId="7E0A41B6" w:rsidR="0038012D" w:rsidRPr="0038012D" w:rsidRDefault="0038012D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65" w:type="dxa"/>
            <w:vAlign w:val="center"/>
          </w:tcPr>
          <w:p w14:paraId="5FAF29ED" w14:textId="77777777" w:rsidR="0038012D" w:rsidRPr="000472A2" w:rsidRDefault="0038012D" w:rsidP="00D50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</w:t>
            </w:r>
            <w:proofErr w:type="spellEnd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25°С</w:t>
            </w:r>
          </w:p>
        </w:tc>
        <w:tc>
          <w:tcPr>
            <w:tcW w:w="1566" w:type="dxa"/>
            <w:vAlign w:val="center"/>
          </w:tcPr>
          <w:p w14:paraId="5DE843C2" w14:textId="77777777" w:rsidR="0038012D" w:rsidRPr="000472A2" w:rsidRDefault="0038012D" w:rsidP="00D50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spellEnd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84" w:type="dxa"/>
            <w:vAlign w:val="center"/>
          </w:tcPr>
          <w:p w14:paraId="68B2D81B" w14:textId="0294C6C2" w:rsidR="0038012D" w:rsidRPr="004D0E04" w:rsidRDefault="004D0E04" w:rsidP="00D50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050-1150</w:t>
            </w:r>
          </w:p>
        </w:tc>
      </w:tr>
      <w:tr w:rsidR="0038012D" w:rsidRPr="000472A2" w14:paraId="7F074D17" w14:textId="77777777" w:rsidTr="00A56F0D">
        <w:tc>
          <w:tcPr>
            <w:tcW w:w="664" w:type="dxa"/>
            <w:vAlign w:val="center"/>
          </w:tcPr>
          <w:p w14:paraId="5CCAC5B1" w14:textId="79E395A3" w:rsidR="0038012D" w:rsidRPr="0038012D" w:rsidRDefault="0038012D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65" w:type="dxa"/>
            <w:vAlign w:val="center"/>
          </w:tcPr>
          <w:p w14:paraId="6A0F0D29" w14:textId="77777777" w:rsidR="0038012D" w:rsidRPr="000472A2" w:rsidRDefault="0038012D" w:rsidP="00D50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</w:t>
            </w:r>
            <w:proofErr w:type="spellEnd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вязкость</w:t>
            </w:r>
            <w:proofErr w:type="spellEnd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25°С</w:t>
            </w:r>
          </w:p>
        </w:tc>
        <w:tc>
          <w:tcPr>
            <w:tcW w:w="1566" w:type="dxa"/>
            <w:vAlign w:val="center"/>
          </w:tcPr>
          <w:p w14:paraId="5E78D361" w14:textId="77777777" w:rsidR="0038012D" w:rsidRPr="000472A2" w:rsidRDefault="0038012D" w:rsidP="00D50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мПа</w:t>
            </w:r>
            <w:proofErr w:type="spellEnd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*с</w:t>
            </w:r>
          </w:p>
        </w:tc>
        <w:tc>
          <w:tcPr>
            <w:tcW w:w="4984" w:type="dxa"/>
            <w:vAlign w:val="center"/>
          </w:tcPr>
          <w:p w14:paraId="57053D23" w14:textId="5237FABA" w:rsidR="0038012D" w:rsidRPr="00DE7846" w:rsidRDefault="004D0E04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10</w:t>
            </w:r>
            <w:r w:rsidR="006B496C" w:rsidRPr="00DE78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</w:tbl>
    <w:p w14:paraId="35CA06B2" w14:textId="77777777" w:rsidR="0028335E" w:rsidRPr="000472A2" w:rsidRDefault="0028335E" w:rsidP="0028335E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2A2">
        <w:rPr>
          <w:rFonts w:ascii="Times New Roman" w:eastAsia="Times New Roman" w:hAnsi="Times New Roman" w:cs="Times New Roman"/>
          <w:sz w:val="24"/>
          <w:szCs w:val="24"/>
          <w:lang w:val="ru-RU"/>
        </w:rPr>
        <w:t>Параметры вспенивания (испытание в стакане при 20±0,5 ℃)</w:t>
      </w:r>
    </w:p>
    <w:tbl>
      <w:tblPr>
        <w:tblpPr w:leftFromText="180" w:rightFromText="180" w:vertAnchor="text"/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4412"/>
        <w:gridCol w:w="1378"/>
        <w:gridCol w:w="3268"/>
      </w:tblGrid>
      <w:tr w:rsidR="0038012D" w:rsidRPr="000472A2" w14:paraId="1CF602A2" w14:textId="77777777" w:rsidTr="00953B5A">
        <w:tc>
          <w:tcPr>
            <w:tcW w:w="621" w:type="dxa"/>
            <w:vAlign w:val="center"/>
          </w:tcPr>
          <w:p w14:paraId="226F9A35" w14:textId="77777777" w:rsidR="0038012D" w:rsidRPr="000472A2" w:rsidRDefault="0038012D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E7B97EE" w14:textId="77777777" w:rsidR="0038012D" w:rsidRPr="000472A2" w:rsidRDefault="0038012D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12" w:type="dxa"/>
            <w:vAlign w:val="center"/>
          </w:tcPr>
          <w:p w14:paraId="56805389" w14:textId="77777777" w:rsidR="0038012D" w:rsidRPr="000472A2" w:rsidRDefault="0038012D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378" w:type="dxa"/>
            <w:vAlign w:val="center"/>
          </w:tcPr>
          <w:p w14:paraId="141192F4" w14:textId="77777777" w:rsidR="0038012D" w:rsidRPr="000472A2" w:rsidRDefault="0038012D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268" w:type="dxa"/>
            <w:vAlign w:val="center"/>
          </w:tcPr>
          <w:p w14:paraId="73CD1044" w14:textId="50130108" w:rsidR="0038012D" w:rsidRPr="000472A2" w:rsidRDefault="00103F16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Допуски</w:t>
            </w:r>
          </w:p>
        </w:tc>
      </w:tr>
      <w:tr w:rsidR="0038012D" w:rsidRPr="000472A2" w14:paraId="557F220C" w14:textId="77777777" w:rsidTr="00542870">
        <w:tc>
          <w:tcPr>
            <w:tcW w:w="621" w:type="dxa"/>
            <w:vAlign w:val="center"/>
          </w:tcPr>
          <w:p w14:paraId="24CFBE85" w14:textId="77777777" w:rsidR="0038012D" w:rsidRPr="000472A2" w:rsidRDefault="0038012D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2" w:type="dxa"/>
          </w:tcPr>
          <w:p w14:paraId="50CCBA99" w14:textId="60AD98D9" w:rsidR="0038012D" w:rsidRPr="0038012D" w:rsidRDefault="0038012D" w:rsidP="003801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Перемешивание</w:t>
            </w:r>
          </w:p>
        </w:tc>
        <w:tc>
          <w:tcPr>
            <w:tcW w:w="1378" w:type="dxa"/>
          </w:tcPr>
          <w:p w14:paraId="591F67F5" w14:textId="4FA68F4C" w:rsidR="0038012D" w:rsidRPr="000472A2" w:rsidRDefault="0038012D" w:rsidP="004A5E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3268" w:type="dxa"/>
            <w:vAlign w:val="center"/>
          </w:tcPr>
          <w:p w14:paraId="5966BD75" w14:textId="542B328D" w:rsidR="0038012D" w:rsidRPr="004D0E04" w:rsidRDefault="004D0E04" w:rsidP="004A5E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6-8</w:t>
            </w:r>
          </w:p>
        </w:tc>
      </w:tr>
      <w:tr w:rsidR="0038012D" w:rsidRPr="000472A2" w14:paraId="5F007C87" w14:textId="77777777" w:rsidTr="00210028">
        <w:tc>
          <w:tcPr>
            <w:tcW w:w="621" w:type="dxa"/>
            <w:vAlign w:val="center"/>
          </w:tcPr>
          <w:p w14:paraId="0949F975" w14:textId="77777777" w:rsidR="0038012D" w:rsidRPr="000472A2" w:rsidRDefault="0038012D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</w:tcPr>
          <w:p w14:paraId="75F3C1D6" w14:textId="7BD543AC" w:rsidR="0038012D" w:rsidRPr="0038012D" w:rsidRDefault="0038012D" w:rsidP="003801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 старта</w:t>
            </w:r>
          </w:p>
        </w:tc>
        <w:tc>
          <w:tcPr>
            <w:tcW w:w="1378" w:type="dxa"/>
            <w:vAlign w:val="center"/>
          </w:tcPr>
          <w:p w14:paraId="236021C2" w14:textId="435A204B" w:rsidR="0038012D" w:rsidRPr="0038012D" w:rsidRDefault="0038012D" w:rsidP="004A5E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spellEnd"/>
          </w:p>
        </w:tc>
        <w:tc>
          <w:tcPr>
            <w:tcW w:w="3268" w:type="dxa"/>
            <w:vAlign w:val="center"/>
          </w:tcPr>
          <w:p w14:paraId="0F2A2600" w14:textId="54571214" w:rsidR="0038012D" w:rsidRPr="004D0E04" w:rsidRDefault="004D0E04" w:rsidP="004A5E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1-14</w:t>
            </w:r>
          </w:p>
        </w:tc>
      </w:tr>
      <w:tr w:rsidR="0038012D" w:rsidRPr="000472A2" w14:paraId="1D1B42F8" w14:textId="77777777" w:rsidTr="002107BF">
        <w:tc>
          <w:tcPr>
            <w:tcW w:w="621" w:type="dxa"/>
            <w:vAlign w:val="center"/>
          </w:tcPr>
          <w:p w14:paraId="30B63F87" w14:textId="77777777" w:rsidR="0038012D" w:rsidRPr="000472A2" w:rsidRDefault="0038012D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2" w:type="dxa"/>
          </w:tcPr>
          <w:p w14:paraId="5AAFFAE1" w14:textId="796AE002" w:rsidR="0038012D" w:rsidRPr="000472A2" w:rsidRDefault="0038012D" w:rsidP="003801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 геля</w:t>
            </w:r>
          </w:p>
        </w:tc>
        <w:tc>
          <w:tcPr>
            <w:tcW w:w="1378" w:type="dxa"/>
            <w:vAlign w:val="center"/>
          </w:tcPr>
          <w:p w14:paraId="2C38659A" w14:textId="08D3816E" w:rsidR="0038012D" w:rsidRPr="0038012D" w:rsidRDefault="0038012D" w:rsidP="004A5E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</w:t>
            </w:r>
          </w:p>
        </w:tc>
        <w:tc>
          <w:tcPr>
            <w:tcW w:w="3268" w:type="dxa"/>
            <w:vAlign w:val="center"/>
          </w:tcPr>
          <w:p w14:paraId="00782B21" w14:textId="4300EAC3" w:rsidR="0038012D" w:rsidRPr="004D0E04" w:rsidRDefault="004D0E04" w:rsidP="004A5E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5-40</w:t>
            </w:r>
          </w:p>
        </w:tc>
      </w:tr>
      <w:tr w:rsidR="0038012D" w:rsidRPr="000472A2" w14:paraId="55ADD746" w14:textId="77777777" w:rsidTr="002107BF">
        <w:tc>
          <w:tcPr>
            <w:tcW w:w="621" w:type="dxa"/>
            <w:vAlign w:val="center"/>
          </w:tcPr>
          <w:p w14:paraId="2213F964" w14:textId="09286F20" w:rsidR="0038012D" w:rsidRPr="0038012D" w:rsidRDefault="0038012D" w:rsidP="0034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12" w:type="dxa"/>
          </w:tcPr>
          <w:p w14:paraId="735337FC" w14:textId="0FD0B51C" w:rsidR="0038012D" w:rsidRDefault="0038012D" w:rsidP="003801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 роста</w:t>
            </w:r>
          </w:p>
        </w:tc>
        <w:tc>
          <w:tcPr>
            <w:tcW w:w="1378" w:type="dxa"/>
            <w:vAlign w:val="center"/>
          </w:tcPr>
          <w:p w14:paraId="5A97A366" w14:textId="26204457" w:rsidR="0038012D" w:rsidRPr="0038012D" w:rsidRDefault="0038012D" w:rsidP="004A5E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</w:t>
            </w:r>
          </w:p>
        </w:tc>
        <w:tc>
          <w:tcPr>
            <w:tcW w:w="3268" w:type="dxa"/>
            <w:vAlign w:val="center"/>
          </w:tcPr>
          <w:p w14:paraId="06646CC8" w14:textId="4952CECF" w:rsidR="0038012D" w:rsidRPr="004D0E04" w:rsidRDefault="004D0E04" w:rsidP="004A5E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0-60</w:t>
            </w:r>
          </w:p>
        </w:tc>
      </w:tr>
    </w:tbl>
    <w:p w14:paraId="39E4DD7E" w14:textId="77777777" w:rsidR="000472A2" w:rsidRPr="004F78B8" w:rsidRDefault="000472A2" w:rsidP="000472A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F78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Б – </w:t>
      </w:r>
      <w:proofErr w:type="spellStart"/>
      <w:r w:rsidRPr="004F78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Изоцианат</w:t>
      </w:r>
      <w:proofErr w:type="spellEnd"/>
    </w:p>
    <w:p w14:paraId="770A820D" w14:textId="03D208E7" w:rsidR="000472A2" w:rsidRPr="00633F0C" w:rsidRDefault="000472A2" w:rsidP="00633F0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E81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Характеристики согласно паспорта качества на используемый </w:t>
      </w:r>
      <w:proofErr w:type="spellStart"/>
      <w:r w:rsidRPr="00815E81">
        <w:rPr>
          <w:rFonts w:ascii="Times New Roman" w:hAnsi="Times New Roman" w:cs="Times New Roman"/>
          <w:sz w:val="28"/>
          <w:szCs w:val="28"/>
          <w:lang w:val="ru-RU"/>
        </w:rPr>
        <w:t>изоцианат</w:t>
      </w:r>
      <w:proofErr w:type="spellEnd"/>
      <w:r w:rsidRPr="00815E81">
        <w:rPr>
          <w:rFonts w:ascii="Times New Roman" w:hAnsi="Times New Roman" w:cs="Times New Roman"/>
          <w:sz w:val="28"/>
          <w:szCs w:val="28"/>
          <w:lang w:val="ru-RU"/>
        </w:rPr>
        <w:t xml:space="preserve"> (рекомендуется </w:t>
      </w:r>
      <w:proofErr w:type="spellStart"/>
      <w:r w:rsidRPr="00BC2F9B">
        <w:rPr>
          <w:rFonts w:ascii="Times New Roman" w:hAnsi="Times New Roman" w:cs="Times New Roman"/>
          <w:sz w:val="28"/>
          <w:szCs w:val="28"/>
        </w:rPr>
        <w:t>Wannat</w:t>
      </w:r>
      <w:proofErr w:type="spellEnd"/>
      <w:r w:rsidRPr="00815E81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BC2F9B">
        <w:rPr>
          <w:rFonts w:ascii="Times New Roman" w:hAnsi="Times New Roman" w:cs="Times New Roman"/>
          <w:sz w:val="28"/>
          <w:szCs w:val="28"/>
        </w:rPr>
        <w:t>PM</w:t>
      </w:r>
      <w:r w:rsidRPr="00815E81">
        <w:rPr>
          <w:rFonts w:ascii="Times New Roman" w:hAnsi="Times New Roman" w:cs="Times New Roman"/>
          <w:sz w:val="28"/>
          <w:szCs w:val="28"/>
          <w:lang w:val="ru-RU"/>
        </w:rPr>
        <w:t xml:space="preserve"> 200 либо его аналоги).</w:t>
      </w:r>
    </w:p>
    <w:p w14:paraId="692C2F9F" w14:textId="77777777" w:rsidR="0028335E" w:rsidRPr="000472A2" w:rsidRDefault="0028335E" w:rsidP="000472A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72A2">
        <w:rPr>
          <w:rFonts w:ascii="Times New Roman" w:hAnsi="Times New Roman" w:cs="Times New Roman"/>
          <w:b/>
          <w:sz w:val="24"/>
          <w:szCs w:val="24"/>
        </w:rPr>
        <w:t>Указания</w:t>
      </w:r>
      <w:proofErr w:type="spellEnd"/>
      <w:r w:rsidRPr="000472A2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Pr="000472A2">
        <w:rPr>
          <w:rFonts w:ascii="Times New Roman" w:hAnsi="Times New Roman" w:cs="Times New Roman"/>
          <w:b/>
          <w:sz w:val="24"/>
          <w:szCs w:val="24"/>
        </w:rPr>
        <w:t>применению</w:t>
      </w:r>
      <w:proofErr w:type="spellEnd"/>
      <w:r w:rsidRPr="000472A2">
        <w:rPr>
          <w:rFonts w:ascii="Times New Roman" w:hAnsi="Times New Roman" w:cs="Times New Roman"/>
          <w:b/>
          <w:sz w:val="24"/>
          <w:szCs w:val="24"/>
        </w:rPr>
        <w:t>:</w:t>
      </w:r>
    </w:p>
    <w:p w14:paraId="5F2BCD30" w14:textId="3BEDD9A6" w:rsidR="0028335E" w:rsidRPr="000472A2" w:rsidRDefault="0028335E" w:rsidP="0028335E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2A2">
        <w:rPr>
          <w:rFonts w:ascii="Times New Roman" w:hAnsi="Times New Roman" w:cs="Times New Roman"/>
          <w:sz w:val="24"/>
          <w:szCs w:val="24"/>
          <w:lang w:val="ru-RU"/>
        </w:rPr>
        <w:t>Компонент «А» перед переработкой необходимо гомогенизировать путем тщательного перемешивания. Температура компонента при перемешивании должна быть не менее 20</w:t>
      </w:r>
      <w:r w:rsidRPr="000472A2">
        <w:rPr>
          <w:rFonts w:ascii="Times New Roman" w:hAnsi="Times New Roman" w:cs="Times New Roman"/>
          <w:sz w:val="24"/>
          <w:szCs w:val="24"/>
        </w:rPr>
        <w:t> </w:t>
      </w:r>
      <w:r w:rsidRPr="000472A2">
        <w:rPr>
          <w:rFonts w:ascii="Times New Roman" w:hAnsi="Times New Roman" w:cs="Times New Roman"/>
          <w:sz w:val="24"/>
          <w:szCs w:val="24"/>
          <w:lang w:val="ru-RU"/>
        </w:rPr>
        <w:t xml:space="preserve">ºС. Перемешивать не менее </w:t>
      </w:r>
      <w:r w:rsidR="00633F0C" w:rsidRPr="00633F0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0472A2">
        <w:rPr>
          <w:rFonts w:ascii="Times New Roman" w:hAnsi="Times New Roman" w:cs="Times New Roman"/>
          <w:sz w:val="24"/>
          <w:szCs w:val="24"/>
          <w:lang w:val="ru-RU"/>
        </w:rPr>
        <w:t xml:space="preserve"> минут. Компонент «Б» перемешивания не требует.</w:t>
      </w:r>
    </w:p>
    <w:p w14:paraId="2E6B8FE4" w14:textId="6B0CCDAC" w:rsidR="0028335E" w:rsidRPr="000472A2" w:rsidRDefault="0028335E" w:rsidP="0028335E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2A2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Соотношение компонентов «А» и «Б» по объёму составляет 100:1</w:t>
      </w:r>
      <w:r w:rsidR="00633F0C" w:rsidRPr="00633F0C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0472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2845D5" w14:textId="77777777" w:rsidR="00783D82" w:rsidRPr="004A5E2F" w:rsidRDefault="0028335E" w:rsidP="00064DC1">
      <w:pPr>
        <w:pStyle w:val="af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2A2">
        <w:rPr>
          <w:rFonts w:ascii="Times New Roman" w:hAnsi="Times New Roman" w:cs="Times New Roman"/>
          <w:sz w:val="24"/>
          <w:szCs w:val="24"/>
          <w:lang w:val="ru-RU"/>
        </w:rPr>
        <w:t xml:space="preserve">Перед началом работы рекомендуется осуществить регулировку температур компонентов для достижения оптимальной реакционной способности и свойств пены. </w:t>
      </w:r>
    </w:p>
    <w:p w14:paraId="225D969F" w14:textId="77777777" w:rsidR="00783D82" w:rsidRPr="004A5E2F" w:rsidRDefault="00783D82" w:rsidP="00783D82">
      <w:pPr>
        <w:pStyle w:val="af"/>
        <w:spacing w:after="120"/>
        <w:ind w:left="7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7BF56B" w14:textId="730BAFA1" w:rsidR="0028335E" w:rsidRPr="00783D82" w:rsidRDefault="0028335E" w:rsidP="00783D82">
      <w:pPr>
        <w:pStyle w:val="af"/>
        <w:spacing w:after="120"/>
        <w:ind w:left="7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D82">
        <w:rPr>
          <w:rFonts w:ascii="Times New Roman" w:hAnsi="Times New Roman" w:cs="Times New Roman"/>
          <w:sz w:val="24"/>
          <w:szCs w:val="24"/>
          <w:lang w:val="ru-RU"/>
        </w:rPr>
        <w:t>Рекомендуемые температурные параметры при работе на</w:t>
      </w:r>
      <w:r w:rsidR="00403019">
        <w:rPr>
          <w:rFonts w:ascii="Times New Roman" w:hAnsi="Times New Roman" w:cs="Times New Roman"/>
          <w:sz w:val="24"/>
          <w:szCs w:val="24"/>
          <w:lang w:val="ru-RU"/>
        </w:rPr>
        <w:t xml:space="preserve"> линии</w:t>
      </w:r>
      <w:r w:rsidRPr="00783D8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28335E" w:rsidRPr="000472A2" w14:paraId="201643DC" w14:textId="77777777" w:rsidTr="000472A2">
        <w:trPr>
          <w:trHeight w:val="267"/>
        </w:trPr>
        <w:tc>
          <w:tcPr>
            <w:tcW w:w="4678" w:type="dxa"/>
            <w:vAlign w:val="center"/>
          </w:tcPr>
          <w:p w14:paraId="0182F0AD" w14:textId="334CD9D4" w:rsidR="0028335E" w:rsidRPr="00403019" w:rsidRDefault="00DE4B02" w:rsidP="0040301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Обьекты</w:t>
            </w:r>
            <w:proofErr w:type="spellEnd"/>
          </w:p>
        </w:tc>
        <w:tc>
          <w:tcPr>
            <w:tcW w:w="5245" w:type="dxa"/>
            <w:vAlign w:val="center"/>
          </w:tcPr>
          <w:p w14:paraId="1757D86B" w14:textId="5271F2D8" w:rsidR="0028335E" w:rsidRPr="000472A2" w:rsidRDefault="0028335E" w:rsidP="00403019">
            <w:pPr>
              <w:pStyle w:val="af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2A2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proofErr w:type="spellEnd"/>
            <w:r w:rsidRPr="00047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472A2">
              <w:rPr>
                <w:rFonts w:ascii="Times New Roman" w:hAnsi="Times New Roman" w:cs="Times New Roman"/>
                <w:sz w:val="24"/>
                <w:szCs w:val="24"/>
              </w:rPr>
              <w:t>℃</w:t>
            </w:r>
          </w:p>
        </w:tc>
      </w:tr>
      <w:tr w:rsidR="00403019" w:rsidRPr="000472A2" w14:paraId="15F39C91" w14:textId="77777777" w:rsidTr="000472A2">
        <w:trPr>
          <w:trHeight w:val="267"/>
        </w:trPr>
        <w:tc>
          <w:tcPr>
            <w:tcW w:w="4678" w:type="dxa"/>
            <w:vAlign w:val="center"/>
          </w:tcPr>
          <w:p w14:paraId="3CBCBB1F" w14:textId="541C4DBD" w:rsidR="00403019" w:rsidRPr="00403019" w:rsidRDefault="00403019" w:rsidP="0040301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Сырье</w:t>
            </w:r>
          </w:p>
        </w:tc>
        <w:tc>
          <w:tcPr>
            <w:tcW w:w="5245" w:type="dxa"/>
            <w:vAlign w:val="center"/>
          </w:tcPr>
          <w:p w14:paraId="2F6377B1" w14:textId="0F134200" w:rsidR="00403019" w:rsidRPr="00403019" w:rsidRDefault="00403019" w:rsidP="00403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20-22</w:t>
            </w:r>
          </w:p>
        </w:tc>
      </w:tr>
      <w:tr w:rsidR="00403019" w:rsidRPr="000472A2" w14:paraId="19BED2B2" w14:textId="77777777" w:rsidTr="00786410">
        <w:tc>
          <w:tcPr>
            <w:tcW w:w="4678" w:type="dxa"/>
            <w:vAlign w:val="center"/>
          </w:tcPr>
          <w:p w14:paraId="510AD455" w14:textId="40998BFB" w:rsidR="00403019" w:rsidRPr="000472A2" w:rsidRDefault="006B496C" w:rsidP="0040301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 пресса</w:t>
            </w:r>
          </w:p>
        </w:tc>
        <w:tc>
          <w:tcPr>
            <w:tcW w:w="5245" w:type="dxa"/>
            <w:vAlign w:val="center"/>
          </w:tcPr>
          <w:p w14:paraId="3186C1A0" w14:textId="43F20D93" w:rsidR="00403019" w:rsidRPr="00403019" w:rsidRDefault="00403019" w:rsidP="0040301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38-4</w:t>
            </w:r>
            <w:r w:rsidR="006B4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1E5362A5" w14:textId="77777777" w:rsidR="00DE4B02" w:rsidRDefault="00DE4B02" w:rsidP="007227A9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B02">
        <w:rPr>
          <w:rFonts w:ascii="Times New Roman" w:hAnsi="Times New Roman" w:cs="Times New Roman"/>
          <w:sz w:val="24"/>
          <w:szCs w:val="24"/>
          <w:lang w:val="ru-RU"/>
        </w:rPr>
        <w:t xml:space="preserve">Очень важно соблюдать необходимые температурные условия, чтобы добиться желаемого качества при производстве панелей в отношении адгезии, внешнего вида пены, отверждения и </w:t>
      </w:r>
      <w:proofErr w:type="gramStart"/>
      <w:r w:rsidRPr="00DE4B02">
        <w:rPr>
          <w:rFonts w:ascii="Times New Roman" w:hAnsi="Times New Roman" w:cs="Times New Roman"/>
          <w:sz w:val="24"/>
          <w:szCs w:val="24"/>
          <w:lang w:val="ru-RU"/>
        </w:rPr>
        <w:t>т.д..</w:t>
      </w:r>
      <w:proofErr w:type="gramEnd"/>
    </w:p>
    <w:p w14:paraId="5812D7E6" w14:textId="77777777" w:rsidR="0028335E" w:rsidRPr="000472A2" w:rsidRDefault="0028335E" w:rsidP="007227A9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2A2">
        <w:rPr>
          <w:rFonts w:ascii="Times New Roman" w:hAnsi="Times New Roman" w:cs="Times New Roman"/>
          <w:sz w:val="24"/>
          <w:szCs w:val="24"/>
          <w:lang w:val="ru-RU"/>
        </w:rPr>
        <w:t>Полиуретановые компоненты чувствительны к влаге. Хранить компоненты в плотно закрытой таре поставщика в сухом крытом помещении, предохраняя от воздействия прямых солнечных лучей, искр, открытого огня, раскаленных предметов, влаги. После вскрытия компонента «Б», обязательно хранить под азотом. Нельзя допускать контакта компонента с влагой воздуха.</w:t>
      </w:r>
    </w:p>
    <w:p w14:paraId="65F16E0A" w14:textId="77777777" w:rsidR="0028335E" w:rsidRDefault="0028335E" w:rsidP="007227A9">
      <w:pPr>
        <w:pStyle w:val="af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2A2">
        <w:rPr>
          <w:rFonts w:ascii="Times New Roman" w:hAnsi="Times New Roman" w:cs="Times New Roman"/>
          <w:sz w:val="24"/>
          <w:szCs w:val="24"/>
          <w:lang w:val="ru-RU"/>
        </w:rPr>
        <w:t>Предпочтительная температура хранения компонентов – 15-25 ℃. Недопустимо хранение компонентов при температурах ниже 0 °С.</w:t>
      </w:r>
    </w:p>
    <w:p w14:paraId="6FD152C4" w14:textId="6269B223" w:rsidR="0028335E" w:rsidRPr="00783D82" w:rsidRDefault="0028335E" w:rsidP="00783D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72A2">
        <w:rPr>
          <w:rFonts w:ascii="Times New Roman" w:hAnsi="Times New Roman" w:cs="Times New Roman"/>
          <w:b/>
          <w:sz w:val="24"/>
          <w:szCs w:val="24"/>
          <w:lang w:val="ru-RU"/>
        </w:rPr>
        <w:t>Меры предосторожности</w:t>
      </w:r>
    </w:p>
    <w:p w14:paraId="4C61261C" w14:textId="77777777" w:rsidR="0028335E" w:rsidRPr="000472A2" w:rsidRDefault="0028335E" w:rsidP="002833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2A2">
        <w:rPr>
          <w:rFonts w:ascii="Times New Roman" w:hAnsi="Times New Roman" w:cs="Times New Roman"/>
          <w:sz w:val="24"/>
          <w:szCs w:val="24"/>
          <w:lang w:val="ru-RU"/>
        </w:rPr>
        <w:t>Во время работы необходимо использовать защитные очки, перчатки, защитную обувь.</w:t>
      </w:r>
    </w:p>
    <w:p w14:paraId="45FFD238" w14:textId="77777777" w:rsidR="0028335E" w:rsidRPr="000472A2" w:rsidRDefault="0028335E" w:rsidP="0028335E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472A2">
        <w:rPr>
          <w:rFonts w:ascii="Times New Roman" w:hAnsi="Times New Roman" w:cs="Times New Roman"/>
          <w:sz w:val="24"/>
          <w:szCs w:val="24"/>
          <w:lang w:val="ru-RU"/>
        </w:rPr>
        <w:t>Компонент Б (</w:t>
      </w:r>
      <w:proofErr w:type="spellStart"/>
      <w:r w:rsidRPr="000472A2">
        <w:rPr>
          <w:rFonts w:ascii="Times New Roman" w:hAnsi="Times New Roman" w:cs="Times New Roman"/>
          <w:sz w:val="24"/>
          <w:szCs w:val="24"/>
          <w:lang w:val="ru-RU"/>
        </w:rPr>
        <w:t>изоцианатный</w:t>
      </w:r>
      <w:proofErr w:type="spellEnd"/>
      <w:r w:rsidRPr="000472A2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компонент) раздражает глаза, органы дыхания и кожу. Возможна сенсибилизация посредством вдыхания и контакта с кожей. </w:t>
      </w:r>
      <w:proofErr w:type="spellStart"/>
      <w:r w:rsidRPr="000472A2">
        <w:rPr>
          <w:rFonts w:ascii="Times New Roman" w:hAnsi="Times New Roman" w:cs="Times New Roman"/>
          <w:sz w:val="24"/>
          <w:szCs w:val="24"/>
          <w:lang w:val="ru-RU"/>
        </w:rPr>
        <w:t>Изоцианат</w:t>
      </w:r>
      <w:proofErr w:type="spellEnd"/>
      <w:r w:rsidRPr="000472A2">
        <w:rPr>
          <w:rFonts w:ascii="Times New Roman" w:hAnsi="Times New Roman" w:cs="Times New Roman"/>
          <w:sz w:val="24"/>
          <w:szCs w:val="24"/>
          <w:lang w:val="ru-RU"/>
        </w:rPr>
        <w:t xml:space="preserve"> опасен для здоровья при вдыхании. При переработке обязательно соблюдать меры предосторожности. То же самое действительно для возможной опасности компонента А (</w:t>
      </w:r>
      <w:proofErr w:type="spellStart"/>
      <w:r w:rsidRPr="000472A2">
        <w:rPr>
          <w:rFonts w:ascii="Times New Roman" w:hAnsi="Times New Roman" w:cs="Times New Roman"/>
          <w:sz w:val="24"/>
          <w:szCs w:val="24"/>
          <w:lang w:val="ru-RU"/>
        </w:rPr>
        <w:t>полиольного</w:t>
      </w:r>
      <w:proofErr w:type="spellEnd"/>
      <w:r w:rsidRPr="000472A2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компонента).</w:t>
      </w:r>
    </w:p>
    <w:p w14:paraId="02308437" w14:textId="404BDDFA" w:rsidR="0028335E" w:rsidRPr="000472A2" w:rsidRDefault="0028335E" w:rsidP="0028335E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0472A2">
        <w:rPr>
          <w:rFonts w:ascii="Times New Roman" w:hAnsi="Times New Roman" w:cs="Times New Roman"/>
          <w:sz w:val="24"/>
          <w:szCs w:val="24"/>
          <w:lang w:val="ru-RU"/>
        </w:rPr>
        <w:t xml:space="preserve">Гарантийный срок </w:t>
      </w:r>
      <w:r w:rsidRPr="00DE7846">
        <w:rPr>
          <w:rFonts w:ascii="Times New Roman" w:hAnsi="Times New Roman" w:cs="Times New Roman"/>
          <w:sz w:val="24"/>
          <w:szCs w:val="24"/>
          <w:lang w:val="ru-RU"/>
        </w:rPr>
        <w:t>хра</w:t>
      </w:r>
      <w:bookmarkStart w:id="0" w:name="_GoBack"/>
      <w:bookmarkEnd w:id="0"/>
      <w:r w:rsidRPr="00DE7846">
        <w:rPr>
          <w:rFonts w:ascii="Times New Roman" w:hAnsi="Times New Roman" w:cs="Times New Roman"/>
          <w:sz w:val="24"/>
          <w:szCs w:val="24"/>
          <w:lang w:val="ru-RU"/>
        </w:rPr>
        <w:t xml:space="preserve">нения </w:t>
      </w:r>
      <w:r w:rsidR="00783D82" w:rsidRPr="00DE784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E7846">
        <w:rPr>
          <w:rFonts w:ascii="Times New Roman" w:hAnsi="Times New Roman" w:cs="Times New Roman"/>
          <w:sz w:val="24"/>
          <w:szCs w:val="24"/>
          <w:lang w:val="ru-RU"/>
        </w:rPr>
        <w:t xml:space="preserve"> месяцев </w:t>
      </w:r>
      <w:r w:rsidRPr="000472A2">
        <w:rPr>
          <w:rFonts w:ascii="Times New Roman" w:hAnsi="Times New Roman" w:cs="Times New Roman"/>
          <w:sz w:val="24"/>
          <w:szCs w:val="24"/>
          <w:lang w:val="ru-RU"/>
        </w:rPr>
        <w:t>со дня изготовления.</w:t>
      </w:r>
    </w:p>
    <w:sectPr w:rsidR="0028335E" w:rsidRPr="000472A2" w:rsidSect="002821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794" w:bottom="79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87E09" w14:textId="77777777" w:rsidR="004C4166" w:rsidRDefault="004C4166" w:rsidP="006769C5">
      <w:pPr>
        <w:spacing w:after="0" w:line="240" w:lineRule="auto"/>
      </w:pPr>
      <w:r>
        <w:separator/>
      </w:r>
    </w:p>
  </w:endnote>
  <w:endnote w:type="continuationSeparator" w:id="0">
    <w:p w14:paraId="699CE4AB" w14:textId="77777777" w:rsidR="004C4166" w:rsidRDefault="004C4166" w:rsidP="0067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7245" w14:textId="77777777" w:rsidR="00927138" w:rsidRDefault="0092713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FF4B4" w14:textId="77777777" w:rsidR="005B050E" w:rsidRDefault="005B050E" w:rsidP="005B050E">
    <w:pPr>
      <w:pStyle w:val="a8"/>
      <w:ind w:left="-113" w:right="-113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══════════════════════════════════════════════════</w:t>
    </w:r>
  </w:p>
  <w:p w14:paraId="092B56DD" w14:textId="77777777" w:rsidR="007947B9" w:rsidRDefault="007947B9" w:rsidP="005B050E">
    <w:pPr>
      <w:pStyle w:val="a8"/>
      <w:ind w:left="-113" w:right="-113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Номера для связи: </w:t>
    </w:r>
  </w:p>
  <w:p w14:paraId="5EB01BF9" w14:textId="77777777" w:rsidR="005B050E" w:rsidRPr="005B050E" w:rsidRDefault="005B050E" w:rsidP="005B050E">
    <w:pPr>
      <w:pStyle w:val="a8"/>
      <w:ind w:left="-113" w:right="-113"/>
      <w:rPr>
        <w:sz w:val="16"/>
        <w:szCs w:val="16"/>
        <w:lang w:val="en-US"/>
      </w:rPr>
    </w:pPr>
    <w:r w:rsidRPr="005B050E">
      <w:rPr>
        <w:rFonts w:ascii="Times New Roman" w:hAnsi="Times New Roman"/>
        <w:sz w:val="16"/>
        <w:szCs w:val="16"/>
      </w:rPr>
      <w:t xml:space="preserve">Тел.: 8 (017) 289-87-83, моб. </w:t>
    </w:r>
    <w:r w:rsidRPr="005B050E">
      <w:rPr>
        <w:rFonts w:ascii="Times New Roman" w:hAnsi="Times New Roman"/>
        <w:sz w:val="16"/>
        <w:szCs w:val="16"/>
        <w:lang w:val="en-US"/>
      </w:rPr>
      <w:t xml:space="preserve">+375 (29) 645-42-23, </w:t>
    </w:r>
    <w:r w:rsidRPr="005B050E">
      <w:rPr>
        <w:rFonts w:ascii="Times New Roman" w:hAnsi="Times New Roman"/>
        <w:sz w:val="16"/>
        <w:szCs w:val="16"/>
      </w:rPr>
      <w:t>е</w:t>
    </w:r>
    <w:r w:rsidRPr="005B050E">
      <w:rPr>
        <w:rFonts w:ascii="Times New Roman" w:hAnsi="Times New Roman"/>
        <w:sz w:val="16"/>
        <w:szCs w:val="16"/>
        <w:lang w:val="en-US"/>
      </w:rPr>
      <w:t>-mail: vladimir.vasilenko@utsrus.com</w:t>
    </w:r>
  </w:p>
  <w:sdt>
    <w:sdtPr>
      <w:id w:val="739362886"/>
      <w:docPartObj>
        <w:docPartGallery w:val="Page Numbers (Bottom of Page)"/>
        <w:docPartUnique/>
      </w:docPartObj>
    </w:sdtPr>
    <w:sdtEndPr/>
    <w:sdtContent>
      <w:p w14:paraId="252E086F" w14:textId="7A5E99C7" w:rsidR="005B050E" w:rsidRDefault="005B050E" w:rsidP="005B050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F16" w:rsidRPr="00103F16">
          <w:rPr>
            <w:noProof/>
            <w:lang w:val="ru-RU"/>
          </w:rPr>
          <w:t>2</w:t>
        </w:r>
        <w:r>
          <w:fldChar w:fldCharType="end"/>
        </w:r>
        <w:r w:rsidR="00927138">
          <w:rPr>
            <w:lang w:val="ru-RU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73A3B" w14:textId="77777777" w:rsidR="00927138" w:rsidRDefault="0092713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26D93" w14:textId="77777777" w:rsidR="004C4166" w:rsidRDefault="004C4166" w:rsidP="006769C5">
      <w:pPr>
        <w:spacing w:after="0" w:line="240" w:lineRule="auto"/>
      </w:pPr>
      <w:r>
        <w:separator/>
      </w:r>
    </w:p>
  </w:footnote>
  <w:footnote w:type="continuationSeparator" w:id="0">
    <w:p w14:paraId="2459A305" w14:textId="77777777" w:rsidR="004C4166" w:rsidRDefault="004C4166" w:rsidP="0067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375EA" w14:textId="77777777" w:rsidR="00927138" w:rsidRDefault="0092713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6FD85" w14:textId="77777777" w:rsidR="00927138" w:rsidRDefault="0092713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DF375" w14:textId="77777777" w:rsidR="00927138" w:rsidRDefault="009271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611"/>
    <w:multiLevelType w:val="hybridMultilevel"/>
    <w:tmpl w:val="5874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37E19"/>
    <w:multiLevelType w:val="hybridMultilevel"/>
    <w:tmpl w:val="5874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54"/>
    <w:rsid w:val="00001218"/>
    <w:rsid w:val="0000292B"/>
    <w:rsid w:val="00026FEE"/>
    <w:rsid w:val="00034436"/>
    <w:rsid w:val="00034C2D"/>
    <w:rsid w:val="0003605F"/>
    <w:rsid w:val="000472A2"/>
    <w:rsid w:val="0004776A"/>
    <w:rsid w:val="00064DC1"/>
    <w:rsid w:val="00086322"/>
    <w:rsid w:val="000A6252"/>
    <w:rsid w:val="000A7A2C"/>
    <w:rsid w:val="000B0C62"/>
    <w:rsid w:val="00101272"/>
    <w:rsid w:val="00103F16"/>
    <w:rsid w:val="00106AFD"/>
    <w:rsid w:val="001132C0"/>
    <w:rsid w:val="001175AB"/>
    <w:rsid w:val="00141A95"/>
    <w:rsid w:val="00145206"/>
    <w:rsid w:val="0015093E"/>
    <w:rsid w:val="00197451"/>
    <w:rsid w:val="001976A1"/>
    <w:rsid w:val="001A4E58"/>
    <w:rsid w:val="001B5CBA"/>
    <w:rsid w:val="001C01B7"/>
    <w:rsid w:val="00242C07"/>
    <w:rsid w:val="002821FD"/>
    <w:rsid w:val="0028335E"/>
    <w:rsid w:val="00295C97"/>
    <w:rsid w:val="00297177"/>
    <w:rsid w:val="002A26A4"/>
    <w:rsid w:val="002B3175"/>
    <w:rsid w:val="002C461F"/>
    <w:rsid w:val="002D38D1"/>
    <w:rsid w:val="002D40EE"/>
    <w:rsid w:val="002E05D7"/>
    <w:rsid w:val="002E435E"/>
    <w:rsid w:val="002F1672"/>
    <w:rsid w:val="002F17D3"/>
    <w:rsid w:val="002F3D61"/>
    <w:rsid w:val="003013F4"/>
    <w:rsid w:val="00322A1E"/>
    <w:rsid w:val="0033628B"/>
    <w:rsid w:val="00353025"/>
    <w:rsid w:val="00357E54"/>
    <w:rsid w:val="00361C8F"/>
    <w:rsid w:val="00362BDB"/>
    <w:rsid w:val="00376215"/>
    <w:rsid w:val="0038012D"/>
    <w:rsid w:val="0039049A"/>
    <w:rsid w:val="003C03F9"/>
    <w:rsid w:val="003E4B34"/>
    <w:rsid w:val="00403019"/>
    <w:rsid w:val="00406591"/>
    <w:rsid w:val="004237E6"/>
    <w:rsid w:val="004262FB"/>
    <w:rsid w:val="00431602"/>
    <w:rsid w:val="00437DB7"/>
    <w:rsid w:val="0044066E"/>
    <w:rsid w:val="00474900"/>
    <w:rsid w:val="004863D7"/>
    <w:rsid w:val="00493C75"/>
    <w:rsid w:val="004A5E2F"/>
    <w:rsid w:val="004A6218"/>
    <w:rsid w:val="004B35F7"/>
    <w:rsid w:val="004C4166"/>
    <w:rsid w:val="004D0E04"/>
    <w:rsid w:val="004E0F79"/>
    <w:rsid w:val="004E5DBD"/>
    <w:rsid w:val="004F23F1"/>
    <w:rsid w:val="0050029B"/>
    <w:rsid w:val="00504786"/>
    <w:rsid w:val="00514BAD"/>
    <w:rsid w:val="00526D1E"/>
    <w:rsid w:val="00536506"/>
    <w:rsid w:val="00542923"/>
    <w:rsid w:val="00553B6F"/>
    <w:rsid w:val="00585480"/>
    <w:rsid w:val="00587102"/>
    <w:rsid w:val="005972CA"/>
    <w:rsid w:val="005B050E"/>
    <w:rsid w:val="005C1273"/>
    <w:rsid w:val="005C20B3"/>
    <w:rsid w:val="005C7C10"/>
    <w:rsid w:val="005D4FBD"/>
    <w:rsid w:val="005E4B9E"/>
    <w:rsid w:val="005E70D7"/>
    <w:rsid w:val="005F1299"/>
    <w:rsid w:val="005F159E"/>
    <w:rsid w:val="00602DF3"/>
    <w:rsid w:val="00620E44"/>
    <w:rsid w:val="00622E74"/>
    <w:rsid w:val="00633F0C"/>
    <w:rsid w:val="006464C1"/>
    <w:rsid w:val="00651161"/>
    <w:rsid w:val="00655513"/>
    <w:rsid w:val="006769C5"/>
    <w:rsid w:val="0069014B"/>
    <w:rsid w:val="0069067E"/>
    <w:rsid w:val="00695178"/>
    <w:rsid w:val="006B0C60"/>
    <w:rsid w:val="006B496C"/>
    <w:rsid w:val="006B5E90"/>
    <w:rsid w:val="006C17C7"/>
    <w:rsid w:val="006D00C7"/>
    <w:rsid w:val="006D140B"/>
    <w:rsid w:val="006E2C85"/>
    <w:rsid w:val="006F5860"/>
    <w:rsid w:val="006F6505"/>
    <w:rsid w:val="007212DA"/>
    <w:rsid w:val="007227A9"/>
    <w:rsid w:val="007422D3"/>
    <w:rsid w:val="00783D82"/>
    <w:rsid w:val="0078705B"/>
    <w:rsid w:val="007947B9"/>
    <w:rsid w:val="007B3A09"/>
    <w:rsid w:val="007E5270"/>
    <w:rsid w:val="007E6E2A"/>
    <w:rsid w:val="00801287"/>
    <w:rsid w:val="008053A4"/>
    <w:rsid w:val="00847844"/>
    <w:rsid w:val="00860AFA"/>
    <w:rsid w:val="0087210C"/>
    <w:rsid w:val="008B707E"/>
    <w:rsid w:val="008C657D"/>
    <w:rsid w:val="008D0C64"/>
    <w:rsid w:val="008E0636"/>
    <w:rsid w:val="008F1EAD"/>
    <w:rsid w:val="008F7CC3"/>
    <w:rsid w:val="00904C42"/>
    <w:rsid w:val="0091485F"/>
    <w:rsid w:val="00926B9A"/>
    <w:rsid w:val="00927138"/>
    <w:rsid w:val="00955AEF"/>
    <w:rsid w:val="00975AB9"/>
    <w:rsid w:val="00976044"/>
    <w:rsid w:val="00987A0F"/>
    <w:rsid w:val="009C2038"/>
    <w:rsid w:val="009D669A"/>
    <w:rsid w:val="009F7CFD"/>
    <w:rsid w:val="00A00CDA"/>
    <w:rsid w:val="00A06934"/>
    <w:rsid w:val="00A11D53"/>
    <w:rsid w:val="00A25A44"/>
    <w:rsid w:val="00A26556"/>
    <w:rsid w:val="00A421E1"/>
    <w:rsid w:val="00A43DDC"/>
    <w:rsid w:val="00A6789D"/>
    <w:rsid w:val="00AB3691"/>
    <w:rsid w:val="00AC0A60"/>
    <w:rsid w:val="00AC2D11"/>
    <w:rsid w:val="00AD2078"/>
    <w:rsid w:val="00AD65E1"/>
    <w:rsid w:val="00AE411D"/>
    <w:rsid w:val="00B04126"/>
    <w:rsid w:val="00B21820"/>
    <w:rsid w:val="00B22FC1"/>
    <w:rsid w:val="00B24527"/>
    <w:rsid w:val="00B37FAD"/>
    <w:rsid w:val="00B41DFE"/>
    <w:rsid w:val="00B67495"/>
    <w:rsid w:val="00BA03BF"/>
    <w:rsid w:val="00BA3E2B"/>
    <w:rsid w:val="00BB4CCE"/>
    <w:rsid w:val="00BC0F0B"/>
    <w:rsid w:val="00BC4863"/>
    <w:rsid w:val="00BE24C1"/>
    <w:rsid w:val="00BF2EB4"/>
    <w:rsid w:val="00BF37B4"/>
    <w:rsid w:val="00BF759F"/>
    <w:rsid w:val="00C00764"/>
    <w:rsid w:val="00C05A6F"/>
    <w:rsid w:val="00C07482"/>
    <w:rsid w:val="00C12808"/>
    <w:rsid w:val="00C22218"/>
    <w:rsid w:val="00C224CA"/>
    <w:rsid w:val="00C227BD"/>
    <w:rsid w:val="00C26C1C"/>
    <w:rsid w:val="00C4024A"/>
    <w:rsid w:val="00C45551"/>
    <w:rsid w:val="00C50C9F"/>
    <w:rsid w:val="00C60963"/>
    <w:rsid w:val="00C67C11"/>
    <w:rsid w:val="00C71368"/>
    <w:rsid w:val="00C77C27"/>
    <w:rsid w:val="00C94BA1"/>
    <w:rsid w:val="00C9607A"/>
    <w:rsid w:val="00CE05FB"/>
    <w:rsid w:val="00CE7207"/>
    <w:rsid w:val="00CF5310"/>
    <w:rsid w:val="00D40E73"/>
    <w:rsid w:val="00D5068F"/>
    <w:rsid w:val="00D55643"/>
    <w:rsid w:val="00DC1FDE"/>
    <w:rsid w:val="00DD1542"/>
    <w:rsid w:val="00DE4B02"/>
    <w:rsid w:val="00DE7846"/>
    <w:rsid w:val="00DF21D6"/>
    <w:rsid w:val="00E04AED"/>
    <w:rsid w:val="00E27534"/>
    <w:rsid w:val="00E635F9"/>
    <w:rsid w:val="00E9691B"/>
    <w:rsid w:val="00ED3CDE"/>
    <w:rsid w:val="00F00486"/>
    <w:rsid w:val="00F25AF7"/>
    <w:rsid w:val="00F3307B"/>
    <w:rsid w:val="00F34D61"/>
    <w:rsid w:val="00F36609"/>
    <w:rsid w:val="00F63C39"/>
    <w:rsid w:val="00F65B78"/>
    <w:rsid w:val="00F668FE"/>
    <w:rsid w:val="00FA2E4B"/>
    <w:rsid w:val="00FD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D1AA9"/>
  <w15:chartTrackingRefBased/>
  <w15:docId w15:val="{3BCA12AB-10D8-4553-A9F7-00E8C6DD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D14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D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Основной текст Знак"/>
    <w:basedOn w:val="a0"/>
    <w:link w:val="a7"/>
    <w:qFormat/>
    <w:rsid w:val="00B67495"/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paragraph" w:styleId="a7">
    <w:name w:val="Body Text"/>
    <w:basedOn w:val="a"/>
    <w:link w:val="a6"/>
    <w:rsid w:val="00B6749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character" w:customStyle="1" w:styleId="1">
    <w:name w:val="Основной текст Знак1"/>
    <w:basedOn w:val="a0"/>
    <w:uiPriority w:val="99"/>
    <w:semiHidden/>
    <w:rsid w:val="00B67495"/>
  </w:style>
  <w:style w:type="paragraph" w:styleId="a8">
    <w:name w:val="No Spacing"/>
    <w:uiPriority w:val="1"/>
    <w:qFormat/>
    <w:rsid w:val="00B67495"/>
    <w:pPr>
      <w:suppressAutoHyphens/>
      <w:spacing w:after="0" w:line="240" w:lineRule="auto"/>
    </w:pPr>
    <w:rPr>
      <w:rFonts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6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749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69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69C5"/>
  </w:style>
  <w:style w:type="paragraph" w:styleId="ad">
    <w:name w:val="footer"/>
    <w:basedOn w:val="a"/>
    <w:link w:val="ae"/>
    <w:uiPriority w:val="99"/>
    <w:unhideWhenUsed/>
    <w:rsid w:val="006769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69C5"/>
  </w:style>
  <w:style w:type="paragraph" w:styleId="af">
    <w:name w:val="List Paragraph"/>
    <w:basedOn w:val="a"/>
    <w:uiPriority w:val="34"/>
    <w:qFormat/>
    <w:rsid w:val="002D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5242B-3969-476C-9D1D-DE473447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Мальцев Даниил</cp:lastModifiedBy>
  <cp:revision>9</cp:revision>
  <cp:lastPrinted>2024-09-26T10:35:00Z</cp:lastPrinted>
  <dcterms:created xsi:type="dcterms:W3CDTF">2024-09-23T12:51:00Z</dcterms:created>
  <dcterms:modified xsi:type="dcterms:W3CDTF">2025-05-21T09:29:00Z</dcterms:modified>
</cp:coreProperties>
</file>